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1604" w:rsidRPr="007A5B70" w:rsidRDefault="00321604" w:rsidP="00321604">
      <w:pPr>
        <w:spacing w:line="480" w:lineRule="auto"/>
        <w:jc w:val="center"/>
        <w:rPr>
          <w:rFonts w:ascii="Times New Roman" w:hAnsi="Times New Roman" w:cs="Times New Roman"/>
          <w:sz w:val="24"/>
          <w:szCs w:val="24"/>
        </w:rPr>
      </w:pPr>
    </w:p>
    <w:p w:rsidR="00321604" w:rsidRPr="007A5B70" w:rsidRDefault="00321604" w:rsidP="00321604">
      <w:pPr>
        <w:spacing w:line="480" w:lineRule="auto"/>
        <w:jc w:val="center"/>
        <w:rPr>
          <w:rFonts w:ascii="Times New Roman" w:hAnsi="Times New Roman" w:cs="Times New Roman"/>
          <w:sz w:val="24"/>
          <w:szCs w:val="24"/>
        </w:rPr>
      </w:pPr>
    </w:p>
    <w:p w:rsidR="00321604" w:rsidRPr="007A5B70" w:rsidRDefault="00321604" w:rsidP="00321604">
      <w:pPr>
        <w:spacing w:line="480" w:lineRule="auto"/>
        <w:jc w:val="center"/>
        <w:rPr>
          <w:rFonts w:ascii="Times New Roman" w:hAnsi="Times New Roman" w:cs="Times New Roman"/>
          <w:sz w:val="24"/>
          <w:szCs w:val="24"/>
        </w:rPr>
      </w:pPr>
    </w:p>
    <w:p w:rsidR="00321604" w:rsidRPr="007A5B70" w:rsidRDefault="00321604" w:rsidP="00321604">
      <w:pPr>
        <w:spacing w:line="480" w:lineRule="auto"/>
        <w:jc w:val="center"/>
        <w:rPr>
          <w:rFonts w:ascii="Times New Roman" w:hAnsi="Times New Roman" w:cs="Times New Roman"/>
          <w:sz w:val="24"/>
          <w:szCs w:val="24"/>
        </w:rPr>
      </w:pPr>
    </w:p>
    <w:p w:rsidR="00321604" w:rsidRPr="007A5B70" w:rsidRDefault="00321604" w:rsidP="00321604">
      <w:pPr>
        <w:spacing w:line="480" w:lineRule="auto"/>
        <w:jc w:val="center"/>
        <w:rPr>
          <w:rFonts w:ascii="Times New Roman" w:hAnsi="Times New Roman" w:cs="Times New Roman"/>
          <w:sz w:val="24"/>
          <w:szCs w:val="24"/>
        </w:rPr>
      </w:pPr>
      <w:r w:rsidRPr="007A5B70">
        <w:rPr>
          <w:rFonts w:ascii="Times New Roman" w:hAnsi="Times New Roman" w:cs="Times New Roman"/>
          <w:sz w:val="24"/>
          <w:szCs w:val="24"/>
        </w:rPr>
        <w:t>Proposal</w:t>
      </w:r>
    </w:p>
    <w:p w:rsidR="00321604" w:rsidRPr="007A5B70" w:rsidRDefault="00321604" w:rsidP="00321604">
      <w:pPr>
        <w:spacing w:line="480" w:lineRule="auto"/>
        <w:jc w:val="center"/>
        <w:rPr>
          <w:rFonts w:ascii="Times New Roman" w:hAnsi="Times New Roman" w:cs="Times New Roman"/>
          <w:sz w:val="24"/>
          <w:szCs w:val="24"/>
        </w:rPr>
      </w:pPr>
      <w:r w:rsidRPr="007A5B70">
        <w:rPr>
          <w:rFonts w:ascii="Times New Roman" w:hAnsi="Times New Roman" w:cs="Times New Roman"/>
          <w:sz w:val="24"/>
          <w:szCs w:val="24"/>
        </w:rPr>
        <w:t>Name</w:t>
      </w:r>
    </w:p>
    <w:p w:rsidR="00321604" w:rsidRPr="007A5B70" w:rsidRDefault="00321604" w:rsidP="00321604">
      <w:pPr>
        <w:spacing w:line="480" w:lineRule="auto"/>
        <w:jc w:val="center"/>
        <w:rPr>
          <w:rFonts w:ascii="Times New Roman" w:hAnsi="Times New Roman" w:cs="Times New Roman"/>
          <w:sz w:val="24"/>
          <w:szCs w:val="24"/>
        </w:rPr>
      </w:pPr>
      <w:r w:rsidRPr="007A5B70">
        <w:rPr>
          <w:rFonts w:ascii="Times New Roman" w:hAnsi="Times New Roman" w:cs="Times New Roman"/>
          <w:sz w:val="24"/>
          <w:szCs w:val="24"/>
        </w:rPr>
        <w:t>Institution Affiliations</w:t>
      </w:r>
    </w:p>
    <w:p w:rsidR="00321604" w:rsidRPr="007A5B70" w:rsidRDefault="00321604" w:rsidP="00321604">
      <w:pPr>
        <w:spacing w:line="480" w:lineRule="auto"/>
        <w:jc w:val="center"/>
        <w:rPr>
          <w:rFonts w:ascii="Times New Roman" w:hAnsi="Times New Roman" w:cs="Times New Roman"/>
          <w:sz w:val="24"/>
          <w:szCs w:val="24"/>
        </w:rPr>
      </w:pPr>
      <w:r w:rsidRPr="007A5B70">
        <w:rPr>
          <w:rFonts w:ascii="Times New Roman" w:hAnsi="Times New Roman" w:cs="Times New Roman"/>
          <w:sz w:val="24"/>
          <w:szCs w:val="24"/>
        </w:rPr>
        <w:t>Course Title</w:t>
      </w:r>
    </w:p>
    <w:p w:rsidR="00321604" w:rsidRPr="007A5B70" w:rsidRDefault="00321604" w:rsidP="00321604">
      <w:pPr>
        <w:spacing w:line="480" w:lineRule="auto"/>
        <w:jc w:val="center"/>
        <w:rPr>
          <w:rFonts w:ascii="Times New Roman" w:hAnsi="Times New Roman" w:cs="Times New Roman"/>
          <w:sz w:val="24"/>
          <w:szCs w:val="24"/>
        </w:rPr>
      </w:pPr>
      <w:r w:rsidRPr="007A5B70">
        <w:rPr>
          <w:rFonts w:ascii="Times New Roman" w:hAnsi="Times New Roman" w:cs="Times New Roman"/>
          <w:sz w:val="24"/>
          <w:szCs w:val="24"/>
        </w:rPr>
        <w:t>Date</w:t>
      </w:r>
    </w:p>
    <w:p w:rsidR="00321604" w:rsidRPr="007A5B70" w:rsidRDefault="00321604" w:rsidP="00321604">
      <w:pPr>
        <w:spacing w:line="480" w:lineRule="auto"/>
        <w:jc w:val="both"/>
        <w:rPr>
          <w:rFonts w:ascii="Times New Roman" w:hAnsi="Times New Roman" w:cs="Times New Roman"/>
          <w:b/>
          <w:sz w:val="24"/>
          <w:szCs w:val="24"/>
        </w:rPr>
      </w:pPr>
      <w:r w:rsidRPr="007A5B70">
        <w:rPr>
          <w:rFonts w:ascii="Times New Roman" w:hAnsi="Times New Roman" w:cs="Times New Roman"/>
          <w:b/>
          <w:sz w:val="24"/>
          <w:szCs w:val="24"/>
        </w:rPr>
        <w:br w:type="page"/>
      </w:r>
    </w:p>
    <w:p w:rsidR="005307C2" w:rsidRDefault="005307C2" w:rsidP="00620CCD">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Abstract</w:t>
      </w:r>
    </w:p>
    <w:p w:rsidR="00EA54DA" w:rsidRDefault="00EA54DA" w:rsidP="00321604">
      <w:pPr>
        <w:spacing w:line="480" w:lineRule="auto"/>
        <w:jc w:val="both"/>
        <w:rPr>
          <w:rFonts w:ascii="Times New Roman" w:hAnsi="Times New Roman" w:cs="Times New Roman"/>
          <w:sz w:val="24"/>
          <w:szCs w:val="24"/>
        </w:rPr>
      </w:pPr>
      <w:r w:rsidRPr="007A5B70">
        <w:rPr>
          <w:rFonts w:ascii="Times New Roman" w:hAnsi="Times New Roman" w:cs="Times New Roman"/>
          <w:sz w:val="24"/>
          <w:szCs w:val="24"/>
        </w:rPr>
        <w:t xml:space="preserve">Parents having children with disabilities have been facing </w:t>
      </w:r>
      <w:r w:rsidR="00282924" w:rsidRPr="007A5B70">
        <w:rPr>
          <w:rFonts w:ascii="Times New Roman" w:hAnsi="Times New Roman" w:cs="Times New Roman"/>
          <w:sz w:val="24"/>
          <w:szCs w:val="24"/>
        </w:rPr>
        <w:t xml:space="preserve">several challenges in bringing up their disabled children. According to research by psychologists, these parents having disabled children </w:t>
      </w:r>
      <w:r w:rsidR="00A93B55" w:rsidRPr="007A5B70">
        <w:rPr>
          <w:rFonts w:ascii="Times New Roman" w:hAnsi="Times New Roman" w:cs="Times New Roman"/>
          <w:sz w:val="24"/>
          <w:szCs w:val="24"/>
        </w:rPr>
        <w:t>experience stress and other psychological disorders including depression and anxiety. These parents face dilemmas in disclosure of the care responsibilities they have, especially to their employees and workplaces in fear of discrimination. Communication is therefore important but tend</w:t>
      </w:r>
      <w:r w:rsidR="00321604" w:rsidRPr="007A5B70">
        <w:rPr>
          <w:rFonts w:ascii="Times New Roman" w:hAnsi="Times New Roman" w:cs="Times New Roman"/>
          <w:sz w:val="24"/>
          <w:szCs w:val="24"/>
        </w:rPr>
        <w:t>s</w:t>
      </w:r>
      <w:r w:rsidR="00A93B55" w:rsidRPr="007A5B70">
        <w:rPr>
          <w:rFonts w:ascii="Times New Roman" w:hAnsi="Times New Roman" w:cs="Times New Roman"/>
          <w:sz w:val="24"/>
          <w:szCs w:val="24"/>
        </w:rPr>
        <w:t xml:space="preserve"> to be difficult for parents having children with disabilities. Parents with disabled children are therefore encouraged to peer seek support which will enable them </w:t>
      </w:r>
      <w:r w:rsidR="00321604" w:rsidRPr="007A5B70">
        <w:rPr>
          <w:rFonts w:ascii="Times New Roman" w:hAnsi="Times New Roman" w:cs="Times New Roman"/>
          <w:sz w:val="24"/>
          <w:szCs w:val="24"/>
        </w:rPr>
        <w:t xml:space="preserve">to </w:t>
      </w:r>
      <w:r w:rsidR="00A93B55" w:rsidRPr="007A5B70">
        <w:rPr>
          <w:rFonts w:ascii="Times New Roman" w:hAnsi="Times New Roman" w:cs="Times New Roman"/>
          <w:sz w:val="24"/>
          <w:szCs w:val="24"/>
        </w:rPr>
        <w:t>have a work-life and work-family balance, reduced psychological and physi</w:t>
      </w:r>
      <w:r w:rsidR="007B60F8" w:rsidRPr="007A5B70">
        <w:rPr>
          <w:rFonts w:ascii="Times New Roman" w:hAnsi="Times New Roman" w:cs="Times New Roman"/>
          <w:sz w:val="24"/>
          <w:szCs w:val="24"/>
        </w:rPr>
        <w:t>cal disorder, reduced isolation and discrimination at workplaces and the society in g</w:t>
      </w:r>
      <w:r w:rsidR="007A5B70" w:rsidRPr="007A5B70">
        <w:rPr>
          <w:rFonts w:ascii="Times New Roman" w:hAnsi="Times New Roman" w:cs="Times New Roman"/>
          <w:sz w:val="24"/>
          <w:szCs w:val="24"/>
        </w:rPr>
        <w:t>eneral and emotiona</w:t>
      </w:r>
      <w:r w:rsidR="00BE47C5">
        <w:rPr>
          <w:rFonts w:ascii="Times New Roman" w:hAnsi="Times New Roman" w:cs="Times New Roman"/>
          <w:sz w:val="24"/>
          <w:szCs w:val="24"/>
        </w:rPr>
        <w:t>l stability.</w:t>
      </w:r>
    </w:p>
    <w:p w:rsidR="009B5F61" w:rsidRPr="0090110E" w:rsidRDefault="009B5F61" w:rsidP="00E14D1C">
      <w:pPr>
        <w:spacing w:line="480" w:lineRule="auto"/>
        <w:jc w:val="center"/>
        <w:rPr>
          <w:rFonts w:ascii="Times New Roman" w:hAnsi="Times New Roman" w:cs="Times New Roman"/>
          <w:sz w:val="24"/>
          <w:szCs w:val="24"/>
        </w:rPr>
      </w:pPr>
      <w:r w:rsidRPr="00BC3423">
        <w:rPr>
          <w:rFonts w:ascii="Times New Roman" w:hAnsi="Times New Roman" w:cs="Times New Roman"/>
          <w:b/>
          <w:sz w:val="24"/>
          <w:szCs w:val="24"/>
        </w:rPr>
        <w:t>Introduction</w:t>
      </w:r>
    </w:p>
    <w:p w:rsidR="009B5F61" w:rsidRPr="009B5F61" w:rsidRDefault="009B5F61" w:rsidP="009B5F61">
      <w:pPr>
        <w:spacing w:line="480" w:lineRule="auto"/>
        <w:ind w:firstLine="720"/>
        <w:jc w:val="both"/>
        <w:rPr>
          <w:rFonts w:ascii="Times New Roman" w:hAnsi="Times New Roman" w:cs="Times New Roman"/>
          <w:sz w:val="24"/>
          <w:szCs w:val="24"/>
          <w:shd w:val="clear" w:color="auto" w:fill="FFFFFF"/>
        </w:rPr>
      </w:pPr>
      <w:r w:rsidRPr="00BC3423">
        <w:rPr>
          <w:rFonts w:ascii="Times New Roman" w:hAnsi="Times New Roman" w:cs="Times New Roman"/>
          <w:sz w:val="24"/>
          <w:szCs w:val="24"/>
        </w:rPr>
        <w:t>The purpose of this paper is to analyze how parents of disabled children experience dilemmas in their workplaces and propose ways to overcome these dilemmas. Parents face devastating outcomes to have disabled children while they were waiting to have a healthy child. Studies have realized that parents having disabled children face stress, with most of them experiencing stress and other psychological disorders such as depression and anxiety. The stress brought about by having disabled disrupts the parents’ social relations and even affect the family negatively. This study is important because it analyzes the challenges parents of disabled children face, and further encourages these parents to perceive positive outcomes from their peer support, who offer them support. The study involved thirty parents, 25 fathers, and five mothers who had children with disabilities (</w:t>
      </w:r>
      <w:proofErr w:type="spellStart"/>
      <w:r w:rsidRPr="00BC3423">
        <w:rPr>
          <w:rFonts w:ascii="Times New Roman" w:hAnsi="Times New Roman" w:cs="Times New Roman"/>
          <w:sz w:val="24"/>
          <w:szCs w:val="24"/>
          <w:shd w:val="clear" w:color="auto" w:fill="FFFFFF"/>
        </w:rPr>
        <w:t>Gopalan</w:t>
      </w:r>
      <w:proofErr w:type="spellEnd"/>
      <w:r w:rsidRPr="00BC3423">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&amp;</w:t>
      </w:r>
      <w:r w:rsidRPr="00BC3423">
        <w:rPr>
          <w:rFonts w:ascii="Times New Roman" w:hAnsi="Times New Roman" w:cs="Times New Roman"/>
          <w:sz w:val="24"/>
          <w:szCs w:val="24"/>
          <w:shd w:val="clear" w:color="auto" w:fill="FFFFFF"/>
        </w:rPr>
        <w:t xml:space="preserve"> Sieng</w:t>
      </w:r>
      <w:proofErr w:type="gramStart"/>
      <w:r w:rsidRPr="00BC3423">
        <w:rPr>
          <w:rFonts w:ascii="Times New Roman" w:hAnsi="Times New Roman" w:cs="Times New Roman"/>
          <w:sz w:val="24"/>
          <w:szCs w:val="24"/>
          <w:shd w:val="clear" w:color="auto" w:fill="FFFFFF"/>
        </w:rPr>
        <w:t>,2015</w:t>
      </w:r>
      <w:proofErr w:type="gramEnd"/>
      <w:r>
        <w:rPr>
          <w:rFonts w:ascii="Times New Roman" w:hAnsi="Times New Roman" w:cs="Times New Roman"/>
          <w:sz w:val="24"/>
          <w:szCs w:val="24"/>
          <w:shd w:val="clear" w:color="auto" w:fill="FFFFFF"/>
        </w:rPr>
        <w:t>, p. 1258</w:t>
      </w:r>
      <w:r w:rsidRPr="00BC3423">
        <w:rPr>
          <w:rFonts w:ascii="Times New Roman" w:hAnsi="Times New Roman" w:cs="Times New Roman"/>
          <w:sz w:val="24"/>
          <w:szCs w:val="24"/>
          <w:shd w:val="clear" w:color="auto" w:fill="FFFFFF"/>
        </w:rPr>
        <w:t>).</w:t>
      </w:r>
    </w:p>
    <w:p w:rsidR="00EA54DA" w:rsidRPr="007A5B70" w:rsidRDefault="00484008" w:rsidP="004B677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Research methodology</w:t>
      </w:r>
      <w:r w:rsidR="007127B0">
        <w:rPr>
          <w:rFonts w:ascii="Times New Roman" w:hAnsi="Times New Roman" w:cs="Times New Roman"/>
          <w:b/>
          <w:sz w:val="24"/>
          <w:szCs w:val="24"/>
        </w:rPr>
        <w:t xml:space="preserve"> and deign</w:t>
      </w:r>
    </w:p>
    <w:p w:rsidR="00276B98" w:rsidRPr="00276B98" w:rsidRDefault="007B60F8" w:rsidP="00497BC0">
      <w:pPr>
        <w:tabs>
          <w:tab w:val="left" w:pos="3330"/>
        </w:tabs>
        <w:spacing w:line="480" w:lineRule="auto"/>
        <w:jc w:val="both"/>
        <w:rPr>
          <w:rFonts w:ascii="Times New Roman" w:hAnsi="Times New Roman" w:cs="Times New Roman"/>
          <w:b/>
          <w:sz w:val="24"/>
          <w:szCs w:val="24"/>
        </w:rPr>
      </w:pPr>
      <w:r w:rsidRPr="007A5B70">
        <w:rPr>
          <w:rFonts w:ascii="Times New Roman" w:hAnsi="Times New Roman" w:cs="Times New Roman"/>
          <w:sz w:val="24"/>
          <w:szCs w:val="24"/>
        </w:rPr>
        <w:lastRenderedPageBreak/>
        <w:t xml:space="preserve"> </w:t>
      </w:r>
      <w:r w:rsidR="00276B98" w:rsidRPr="00276B98">
        <w:rPr>
          <w:rFonts w:ascii="Times New Roman" w:hAnsi="Times New Roman" w:cs="Times New Roman"/>
          <w:b/>
          <w:sz w:val="24"/>
          <w:szCs w:val="24"/>
        </w:rPr>
        <w:t xml:space="preserve">Quantitative method </w:t>
      </w:r>
      <w:r w:rsidR="00497BC0">
        <w:rPr>
          <w:rFonts w:ascii="Times New Roman" w:hAnsi="Times New Roman" w:cs="Times New Roman"/>
          <w:b/>
          <w:sz w:val="24"/>
          <w:szCs w:val="24"/>
        </w:rPr>
        <w:tab/>
      </w:r>
    </w:p>
    <w:p w:rsidR="00276B98" w:rsidRDefault="00276B98" w:rsidP="00276B9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321604" w:rsidRPr="007A5B70">
        <w:rPr>
          <w:rFonts w:ascii="Times New Roman" w:hAnsi="Times New Roman" w:cs="Times New Roman"/>
          <w:sz w:val="24"/>
          <w:szCs w:val="24"/>
        </w:rPr>
        <w:t>q</w:t>
      </w:r>
      <w:r>
        <w:rPr>
          <w:rFonts w:ascii="Times New Roman" w:hAnsi="Times New Roman" w:cs="Times New Roman"/>
          <w:sz w:val="24"/>
          <w:szCs w:val="24"/>
        </w:rPr>
        <w:t xml:space="preserve">uantitative method will be used to </w:t>
      </w:r>
      <w:r w:rsidR="00292E76">
        <w:rPr>
          <w:rFonts w:ascii="Times New Roman" w:hAnsi="Times New Roman" w:cs="Times New Roman"/>
          <w:sz w:val="24"/>
          <w:szCs w:val="24"/>
        </w:rPr>
        <w:t xml:space="preserve">research the extent at which the parents with disabled children are affected in different areas like workplace. </w:t>
      </w:r>
    </w:p>
    <w:p w:rsidR="00276B98" w:rsidRPr="00276B98" w:rsidRDefault="00276B98" w:rsidP="00276B98">
      <w:pPr>
        <w:spacing w:line="480" w:lineRule="auto"/>
        <w:jc w:val="both"/>
        <w:rPr>
          <w:rFonts w:ascii="Times New Roman" w:hAnsi="Times New Roman" w:cs="Times New Roman"/>
          <w:b/>
          <w:sz w:val="24"/>
          <w:szCs w:val="24"/>
        </w:rPr>
      </w:pPr>
      <w:r w:rsidRPr="00276B98">
        <w:rPr>
          <w:rFonts w:ascii="Times New Roman" w:hAnsi="Times New Roman" w:cs="Times New Roman"/>
          <w:b/>
          <w:sz w:val="24"/>
          <w:szCs w:val="24"/>
        </w:rPr>
        <w:t xml:space="preserve">Structured interview </w:t>
      </w:r>
    </w:p>
    <w:p w:rsidR="007127B0" w:rsidRDefault="00276B98" w:rsidP="00276B9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7B60F8" w:rsidRPr="007A5B70">
        <w:rPr>
          <w:rFonts w:ascii="Times New Roman" w:hAnsi="Times New Roman" w:cs="Times New Roman"/>
          <w:sz w:val="24"/>
          <w:szCs w:val="24"/>
        </w:rPr>
        <w:t>half-structured</w:t>
      </w:r>
      <w:r w:rsidR="007415CD" w:rsidRPr="007A5B70">
        <w:rPr>
          <w:rFonts w:ascii="Times New Roman" w:hAnsi="Times New Roman" w:cs="Times New Roman"/>
          <w:sz w:val="24"/>
          <w:szCs w:val="24"/>
        </w:rPr>
        <w:t xml:space="preserve"> interviews </w:t>
      </w:r>
      <w:r w:rsidR="00292E76">
        <w:rPr>
          <w:rFonts w:ascii="Times New Roman" w:hAnsi="Times New Roman" w:cs="Times New Roman"/>
          <w:sz w:val="24"/>
          <w:szCs w:val="24"/>
        </w:rPr>
        <w:t>will be used to address specific challenges faced by such parents in bringing up their children.</w:t>
      </w:r>
      <w:r w:rsidR="00484008">
        <w:rPr>
          <w:rFonts w:ascii="Times New Roman" w:hAnsi="Times New Roman" w:cs="Times New Roman"/>
          <w:sz w:val="24"/>
          <w:szCs w:val="24"/>
        </w:rPr>
        <w:t xml:space="preserve"> </w:t>
      </w:r>
      <w:r w:rsidR="00794F1E">
        <w:rPr>
          <w:rFonts w:ascii="Times New Roman" w:hAnsi="Times New Roman" w:cs="Times New Roman"/>
          <w:sz w:val="24"/>
          <w:szCs w:val="24"/>
        </w:rPr>
        <w:t>Participant group such as parents will be required to pinpoint some challenges faced in workplace. Besides, children will be asked to tell the challenges that they face in life as they are being brought up by their parents.</w:t>
      </w:r>
    </w:p>
    <w:p w:rsidR="007B60F8" w:rsidRPr="007127B0" w:rsidRDefault="007127B0" w:rsidP="00276B98">
      <w:pPr>
        <w:spacing w:line="480" w:lineRule="auto"/>
        <w:jc w:val="both"/>
        <w:rPr>
          <w:rFonts w:ascii="Times New Roman" w:hAnsi="Times New Roman" w:cs="Times New Roman"/>
          <w:b/>
          <w:sz w:val="24"/>
          <w:szCs w:val="24"/>
        </w:rPr>
      </w:pPr>
      <w:r w:rsidRPr="007127B0">
        <w:rPr>
          <w:rFonts w:ascii="Times New Roman" w:hAnsi="Times New Roman" w:cs="Times New Roman"/>
          <w:b/>
          <w:sz w:val="24"/>
          <w:szCs w:val="24"/>
        </w:rPr>
        <w:t>Desi</w:t>
      </w:r>
      <w:r>
        <w:rPr>
          <w:rFonts w:ascii="Times New Roman" w:hAnsi="Times New Roman" w:cs="Times New Roman"/>
          <w:b/>
          <w:sz w:val="24"/>
          <w:szCs w:val="24"/>
        </w:rPr>
        <w:t>gn</w:t>
      </w:r>
      <w:r w:rsidR="00650374">
        <w:rPr>
          <w:rFonts w:ascii="Times New Roman" w:hAnsi="Times New Roman" w:cs="Times New Roman"/>
          <w:b/>
          <w:sz w:val="24"/>
          <w:szCs w:val="24"/>
        </w:rPr>
        <w:t xml:space="preserve">: </w:t>
      </w:r>
      <w:r w:rsidR="00F33D89">
        <w:rPr>
          <w:rFonts w:ascii="Times New Roman" w:hAnsi="Times New Roman" w:cs="Times New Roman"/>
          <w:sz w:val="24"/>
          <w:szCs w:val="24"/>
        </w:rPr>
        <w:t>An</w:t>
      </w:r>
      <w:r w:rsidR="00FE0CDE">
        <w:rPr>
          <w:rFonts w:ascii="Times New Roman" w:hAnsi="Times New Roman" w:cs="Times New Roman"/>
          <w:sz w:val="24"/>
          <w:szCs w:val="24"/>
        </w:rPr>
        <w:t xml:space="preserve"> </w:t>
      </w:r>
      <w:r w:rsidR="00484008" w:rsidRPr="007A5B70">
        <w:rPr>
          <w:rFonts w:ascii="Times New Roman" w:hAnsi="Times New Roman" w:cs="Times New Roman"/>
          <w:sz w:val="24"/>
          <w:szCs w:val="24"/>
        </w:rPr>
        <w:t>exploratory q</w:t>
      </w:r>
      <w:r w:rsidR="00484008">
        <w:rPr>
          <w:rFonts w:ascii="Times New Roman" w:hAnsi="Times New Roman" w:cs="Times New Roman"/>
          <w:sz w:val="24"/>
          <w:szCs w:val="24"/>
        </w:rPr>
        <w:t xml:space="preserve">ualitative study </w:t>
      </w:r>
      <w:r>
        <w:rPr>
          <w:rFonts w:ascii="Times New Roman" w:hAnsi="Times New Roman" w:cs="Times New Roman"/>
          <w:sz w:val="24"/>
          <w:szCs w:val="24"/>
        </w:rPr>
        <w:t xml:space="preserve">will be used in addressing </w:t>
      </w:r>
      <w:r w:rsidR="007415CD" w:rsidRPr="007A5B70">
        <w:rPr>
          <w:rFonts w:ascii="Times New Roman" w:hAnsi="Times New Roman" w:cs="Times New Roman"/>
          <w:sz w:val="24"/>
          <w:szCs w:val="24"/>
        </w:rPr>
        <w:t>levels of stress, anxiety and depression parents having disabled children experience</w:t>
      </w:r>
      <w:r w:rsidR="008D5C6D">
        <w:rPr>
          <w:rFonts w:ascii="Times New Roman" w:hAnsi="Times New Roman" w:cs="Times New Roman"/>
          <w:sz w:val="24"/>
          <w:szCs w:val="24"/>
        </w:rPr>
        <w:t>.</w:t>
      </w:r>
    </w:p>
    <w:p w:rsidR="008D5C6D" w:rsidRDefault="008D5C6D" w:rsidP="002F7F42">
      <w:pPr>
        <w:spacing w:line="480" w:lineRule="auto"/>
        <w:jc w:val="both"/>
        <w:rPr>
          <w:rFonts w:ascii="Times New Roman" w:hAnsi="Times New Roman" w:cs="Times New Roman"/>
          <w:sz w:val="24"/>
          <w:szCs w:val="24"/>
        </w:rPr>
      </w:pPr>
      <w:r w:rsidRPr="00650374">
        <w:rPr>
          <w:rFonts w:ascii="Times New Roman" w:hAnsi="Times New Roman" w:cs="Times New Roman"/>
          <w:b/>
          <w:sz w:val="24"/>
          <w:szCs w:val="24"/>
        </w:rPr>
        <w:t>Materials</w:t>
      </w:r>
      <w:r>
        <w:rPr>
          <w:rFonts w:ascii="Times New Roman" w:hAnsi="Times New Roman" w:cs="Times New Roman"/>
          <w:sz w:val="24"/>
          <w:szCs w:val="24"/>
        </w:rPr>
        <w:t xml:space="preserve"> </w:t>
      </w:r>
    </w:p>
    <w:p w:rsidR="008D5C6D" w:rsidRPr="007A5B70" w:rsidRDefault="00AB6F7E" w:rsidP="00E526B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instruments like social demographic data sheets will be used in </w:t>
      </w:r>
      <w:r w:rsidR="008E4710">
        <w:rPr>
          <w:rFonts w:ascii="Times New Roman" w:hAnsi="Times New Roman" w:cs="Times New Roman"/>
          <w:sz w:val="24"/>
          <w:szCs w:val="24"/>
        </w:rPr>
        <w:t>collecting</w:t>
      </w:r>
      <w:r>
        <w:rPr>
          <w:rFonts w:ascii="Times New Roman" w:hAnsi="Times New Roman" w:cs="Times New Roman"/>
          <w:sz w:val="24"/>
          <w:szCs w:val="24"/>
        </w:rPr>
        <w:t xml:space="preserve"> essential info and giving demographic details for both children and parents of disabled children.</w:t>
      </w:r>
      <w:r w:rsidR="008E4710">
        <w:rPr>
          <w:rFonts w:ascii="Times New Roman" w:hAnsi="Times New Roman" w:cs="Times New Roman"/>
          <w:sz w:val="24"/>
          <w:szCs w:val="24"/>
        </w:rPr>
        <w:t xml:space="preserve"> The DASS Questionnaire will be applied in measuring how negative state of emotion and depression as well as stress affects parents.</w:t>
      </w:r>
      <w:r w:rsidR="005307C2">
        <w:rPr>
          <w:rFonts w:ascii="Times New Roman" w:hAnsi="Times New Roman" w:cs="Times New Roman"/>
          <w:sz w:val="24"/>
          <w:szCs w:val="24"/>
        </w:rPr>
        <w:t xml:space="preserve"> </w:t>
      </w:r>
      <w:r w:rsidR="00276B98">
        <w:rPr>
          <w:rFonts w:ascii="Times New Roman" w:hAnsi="Times New Roman" w:cs="Times New Roman"/>
          <w:sz w:val="24"/>
          <w:szCs w:val="24"/>
        </w:rPr>
        <w:t xml:space="preserve">To effectively succeed in this </w:t>
      </w:r>
      <w:r w:rsidR="005307C2">
        <w:rPr>
          <w:rFonts w:ascii="Times New Roman" w:hAnsi="Times New Roman" w:cs="Times New Roman"/>
          <w:sz w:val="24"/>
          <w:szCs w:val="24"/>
        </w:rPr>
        <w:t>study,</w:t>
      </w:r>
      <w:r w:rsidR="005307C2" w:rsidRPr="007A5B70">
        <w:rPr>
          <w:rFonts w:ascii="Times New Roman" w:hAnsi="Times New Roman" w:cs="Times New Roman"/>
          <w:sz w:val="24"/>
          <w:szCs w:val="24"/>
        </w:rPr>
        <w:t xml:space="preserve"> parents</w:t>
      </w:r>
      <w:r w:rsidR="008D5C6D" w:rsidRPr="007A5B70">
        <w:rPr>
          <w:rFonts w:ascii="Times New Roman" w:hAnsi="Times New Roman" w:cs="Times New Roman"/>
          <w:sz w:val="24"/>
          <w:szCs w:val="24"/>
        </w:rPr>
        <w:t>, doctors, allied health professionals and even co-workers of parents having disabled children</w:t>
      </w:r>
      <w:r w:rsidR="00E526BC">
        <w:rPr>
          <w:rFonts w:ascii="Times New Roman" w:hAnsi="Times New Roman" w:cs="Times New Roman"/>
          <w:sz w:val="24"/>
          <w:szCs w:val="24"/>
        </w:rPr>
        <w:t xml:space="preserve"> will be used in gathering </w:t>
      </w:r>
      <w:proofErr w:type="gramStart"/>
      <w:r w:rsidR="00E526BC">
        <w:rPr>
          <w:rFonts w:ascii="Times New Roman" w:hAnsi="Times New Roman" w:cs="Times New Roman"/>
          <w:sz w:val="24"/>
          <w:szCs w:val="24"/>
        </w:rPr>
        <w:t>info</w:t>
      </w:r>
      <w:r w:rsidR="00276B98">
        <w:rPr>
          <w:rFonts w:ascii="Times New Roman" w:hAnsi="Times New Roman" w:cs="Times New Roman"/>
          <w:sz w:val="24"/>
          <w:szCs w:val="24"/>
        </w:rPr>
        <w:t xml:space="preserve"> </w:t>
      </w:r>
      <w:r w:rsidR="008D5C6D" w:rsidRPr="007A5B70">
        <w:rPr>
          <w:rFonts w:ascii="Times New Roman" w:hAnsi="Times New Roman" w:cs="Times New Roman"/>
          <w:sz w:val="24"/>
          <w:szCs w:val="24"/>
        </w:rPr>
        <w:t>.</w:t>
      </w:r>
      <w:proofErr w:type="gramEnd"/>
      <w:r w:rsidR="008D5C6D" w:rsidRPr="007A5B70">
        <w:rPr>
          <w:rFonts w:ascii="Times New Roman" w:hAnsi="Times New Roman" w:cs="Times New Roman"/>
          <w:sz w:val="24"/>
          <w:szCs w:val="24"/>
        </w:rPr>
        <w:t xml:space="preserve"> The study can also use socio-demographic data sheets to collect information based on the social-demographic details of parents with disable</w:t>
      </w:r>
      <w:r w:rsidR="008D5C6D">
        <w:rPr>
          <w:rFonts w:ascii="Times New Roman" w:hAnsi="Times New Roman" w:cs="Times New Roman"/>
          <w:sz w:val="24"/>
          <w:szCs w:val="24"/>
        </w:rPr>
        <w:t>d children.</w:t>
      </w:r>
    </w:p>
    <w:p w:rsidR="00EA54DA" w:rsidRPr="007A5B70" w:rsidRDefault="00CD6155" w:rsidP="00CD6155">
      <w:pPr>
        <w:tabs>
          <w:tab w:val="left" w:pos="7590"/>
        </w:tabs>
        <w:spacing w:line="480" w:lineRule="auto"/>
        <w:jc w:val="center"/>
        <w:rPr>
          <w:rFonts w:ascii="Times New Roman" w:hAnsi="Times New Roman" w:cs="Times New Roman"/>
          <w:b/>
          <w:sz w:val="24"/>
          <w:szCs w:val="24"/>
        </w:rPr>
      </w:pPr>
      <w:r>
        <w:rPr>
          <w:rFonts w:ascii="Times New Roman" w:hAnsi="Times New Roman" w:cs="Times New Roman"/>
          <w:b/>
          <w:sz w:val="24"/>
          <w:szCs w:val="24"/>
        </w:rPr>
        <w:t>Work plan and schedule</w:t>
      </w:r>
    </w:p>
    <w:p w:rsidR="00935325" w:rsidRDefault="00321604" w:rsidP="00935325">
      <w:pPr>
        <w:spacing w:line="480" w:lineRule="auto"/>
        <w:jc w:val="both"/>
        <w:rPr>
          <w:rFonts w:ascii="Times New Roman" w:hAnsi="Times New Roman" w:cs="Times New Roman"/>
          <w:sz w:val="24"/>
          <w:szCs w:val="24"/>
        </w:rPr>
      </w:pPr>
      <w:r w:rsidRPr="007A5B70">
        <w:rPr>
          <w:rFonts w:ascii="Times New Roman" w:hAnsi="Times New Roman" w:cs="Times New Roman"/>
          <w:sz w:val="24"/>
          <w:szCs w:val="24"/>
        </w:rPr>
        <w:t xml:space="preserve">The study shall involve interviews, quantitative and qualitative analysis of the dilemmas parents having disabled children face at their workplaces. Since these parents can be employed at any </w:t>
      </w:r>
      <w:r w:rsidRPr="007A5B70">
        <w:rPr>
          <w:rFonts w:ascii="Times New Roman" w:hAnsi="Times New Roman" w:cs="Times New Roman"/>
          <w:sz w:val="24"/>
          <w:szCs w:val="24"/>
        </w:rPr>
        <w:lastRenderedPageBreak/>
        <w:t xml:space="preserve">facility like schools, hospitals, companies or any other casual employment, the study shall take place at least one at a healthcare center, a children care unit, a company setting and an education facility. The study shall take an hour at every station, taking only a day to collect the data. It shall then take two days to analyze the </w:t>
      </w:r>
      <w:r w:rsidR="00935325">
        <w:rPr>
          <w:rFonts w:ascii="Times New Roman" w:hAnsi="Times New Roman" w:cs="Times New Roman"/>
          <w:sz w:val="24"/>
          <w:szCs w:val="24"/>
        </w:rPr>
        <w:t>data and come up with a report.</w:t>
      </w:r>
    </w:p>
    <w:p w:rsidR="00935325" w:rsidRPr="00935325" w:rsidRDefault="00935325" w:rsidP="004B523C">
      <w:pPr>
        <w:spacing w:line="480" w:lineRule="auto"/>
        <w:jc w:val="center"/>
        <w:rPr>
          <w:rFonts w:ascii="Times New Roman" w:hAnsi="Times New Roman" w:cs="Times New Roman"/>
          <w:b/>
          <w:sz w:val="24"/>
          <w:szCs w:val="24"/>
        </w:rPr>
      </w:pPr>
      <w:r w:rsidRPr="00935325">
        <w:rPr>
          <w:rFonts w:ascii="Times New Roman" w:hAnsi="Times New Roman" w:cs="Times New Roman"/>
          <w:b/>
          <w:sz w:val="24"/>
          <w:szCs w:val="24"/>
        </w:rPr>
        <w:t>Literature review</w:t>
      </w:r>
    </w:p>
    <w:p w:rsidR="00935325" w:rsidRPr="00BC3423" w:rsidRDefault="00935325" w:rsidP="00935325">
      <w:pPr>
        <w:spacing w:line="480" w:lineRule="auto"/>
        <w:ind w:firstLine="720"/>
        <w:jc w:val="both"/>
        <w:rPr>
          <w:rFonts w:ascii="Times New Roman" w:hAnsi="Times New Roman" w:cs="Times New Roman"/>
          <w:sz w:val="24"/>
          <w:szCs w:val="24"/>
        </w:rPr>
      </w:pPr>
      <w:r w:rsidRPr="00BC3423">
        <w:rPr>
          <w:rFonts w:ascii="Times New Roman" w:hAnsi="Times New Roman" w:cs="Times New Roman"/>
          <w:sz w:val="24"/>
          <w:szCs w:val="24"/>
        </w:rPr>
        <w:t>Most employees having children with disabilities face a dilemma of whether to tell their employer about their children with special needs or not. Most of the parents fear discrimination in the workplace, which may anyway be for a good reason. According to research by The Boston Globe, almost one-third of parents having children disabilities get fired as a result of work interruptions, which originate from the issues of their children. Most of these parents are more likely to face poverty hence making the dilemma more intense for them (</w:t>
      </w:r>
      <w:r w:rsidRPr="00BC3423">
        <w:rPr>
          <w:rFonts w:ascii="Times New Roman" w:hAnsi="Times New Roman" w:cs="Times New Roman"/>
          <w:sz w:val="24"/>
          <w:szCs w:val="24"/>
          <w:shd w:val="clear" w:color="auto" w:fill="FFFFFF"/>
        </w:rPr>
        <w:t>Sharkey</w:t>
      </w:r>
      <w:r w:rsidRPr="00BC3423">
        <w:rPr>
          <w:rFonts w:ascii="Times New Roman" w:hAnsi="Times New Roman" w:cs="Times New Roman"/>
          <w:i/>
          <w:sz w:val="24"/>
          <w:szCs w:val="24"/>
          <w:shd w:val="clear" w:color="auto" w:fill="FFFFFF"/>
        </w:rPr>
        <w:t xml:space="preserve"> et al</w:t>
      </w:r>
      <w:r w:rsidRPr="00BC3423">
        <w:rPr>
          <w:rFonts w:ascii="Times New Roman" w:hAnsi="Times New Roman" w:cs="Times New Roman"/>
          <w:sz w:val="24"/>
          <w:szCs w:val="24"/>
          <w:shd w:val="clear" w:color="auto" w:fill="FFFFFF"/>
        </w:rPr>
        <w:t>., 2016</w:t>
      </w:r>
      <w:r>
        <w:rPr>
          <w:rFonts w:ascii="Times New Roman" w:hAnsi="Times New Roman" w:cs="Times New Roman"/>
          <w:sz w:val="24"/>
          <w:szCs w:val="24"/>
          <w:shd w:val="clear" w:color="auto" w:fill="FFFFFF"/>
        </w:rPr>
        <w:t>, p.738</w:t>
      </w:r>
      <w:r w:rsidRPr="00BC3423">
        <w:rPr>
          <w:rFonts w:ascii="Times New Roman" w:hAnsi="Times New Roman" w:cs="Times New Roman"/>
          <w:sz w:val="24"/>
          <w:szCs w:val="24"/>
          <w:shd w:val="clear" w:color="auto" w:fill="FFFFFF"/>
        </w:rPr>
        <w:t xml:space="preserve">). </w:t>
      </w:r>
    </w:p>
    <w:p w:rsidR="00935325" w:rsidRPr="00BC3423" w:rsidRDefault="00935325" w:rsidP="00935325">
      <w:pPr>
        <w:spacing w:line="480" w:lineRule="auto"/>
        <w:ind w:firstLine="720"/>
        <w:jc w:val="both"/>
        <w:rPr>
          <w:rFonts w:ascii="Times New Roman" w:hAnsi="Times New Roman" w:cs="Times New Roman"/>
          <w:sz w:val="24"/>
          <w:szCs w:val="24"/>
        </w:rPr>
      </w:pPr>
      <w:r w:rsidRPr="00BC3423">
        <w:rPr>
          <w:rFonts w:ascii="Times New Roman" w:hAnsi="Times New Roman" w:cs="Times New Roman"/>
          <w:sz w:val="24"/>
          <w:szCs w:val="24"/>
        </w:rPr>
        <w:t>Despite the dilemmas that parents experienced with bringing up their disabled kids, parents have to adapt systems for dealing with their issues. Adapting procedures, for example, and working environment support was described by parents as giving significance and reason for their lives and helped them to adjust to their new life. Regardless of the issues that parents experienced with bringing up their kids with disability, parents have adapting techniques for dealing with their issues. Adapting methodologies, for example, their work environment support is related by parents as giving significance and reason to their lives, and helped them to adjust to their new existence of dealing with their impaired kids</w:t>
      </w:r>
      <w:r w:rsidRPr="00BC3423">
        <w:rPr>
          <w:rFonts w:ascii="Times New Roman" w:hAnsi="Times New Roman" w:cs="Times New Roman"/>
          <w:sz w:val="24"/>
          <w:szCs w:val="24"/>
          <w:shd w:val="clear" w:color="auto" w:fill="FFFFFF"/>
        </w:rPr>
        <w:t>.</w:t>
      </w:r>
    </w:p>
    <w:p w:rsidR="00935325" w:rsidRPr="00BC3423" w:rsidRDefault="00935325" w:rsidP="00935325">
      <w:pPr>
        <w:spacing w:line="480" w:lineRule="auto"/>
        <w:ind w:firstLine="720"/>
        <w:jc w:val="both"/>
        <w:rPr>
          <w:rFonts w:ascii="Times New Roman" w:hAnsi="Times New Roman" w:cs="Times New Roman"/>
          <w:sz w:val="24"/>
          <w:szCs w:val="24"/>
        </w:rPr>
      </w:pPr>
      <w:r w:rsidRPr="00BC3423">
        <w:rPr>
          <w:rFonts w:ascii="Times New Roman" w:hAnsi="Times New Roman" w:cs="Times New Roman"/>
          <w:sz w:val="24"/>
          <w:szCs w:val="24"/>
        </w:rPr>
        <w:t xml:space="preserve">Children with disabilities require regular attention from their parents or parents. However, all families face the truth that care work is underestimated, that there are genuine monetary </w:t>
      </w:r>
      <w:r w:rsidRPr="00BC3423">
        <w:rPr>
          <w:rFonts w:ascii="Times New Roman" w:hAnsi="Times New Roman" w:cs="Times New Roman"/>
          <w:sz w:val="24"/>
          <w:szCs w:val="24"/>
        </w:rPr>
        <w:lastRenderedPageBreak/>
        <w:t>expenses to considering family, and that more noteworthy work environment adaptability is required. This reality influences the low-pay single parent who needs to pick between being a decent mother or a decent worker. It influences the unionized dad who works the late move with the goal that one parent can generally be home with the children. It influences the expert lady who is viewed as less dedicated to her profession after she has a youngster or once she has an older relative to think about. These are not private issues to be fathomed exclusively, yet rather matters of open concern requiring foundational arrangements.</w:t>
      </w:r>
    </w:p>
    <w:p w:rsidR="00935325" w:rsidRPr="00BC3423" w:rsidRDefault="00935325" w:rsidP="00935325">
      <w:pPr>
        <w:spacing w:line="480" w:lineRule="auto"/>
        <w:jc w:val="both"/>
        <w:rPr>
          <w:rFonts w:ascii="Times New Roman" w:hAnsi="Times New Roman" w:cs="Times New Roman"/>
          <w:b/>
          <w:sz w:val="24"/>
          <w:szCs w:val="24"/>
        </w:rPr>
      </w:pPr>
      <w:r w:rsidRPr="00BC3423">
        <w:rPr>
          <w:rFonts w:ascii="Times New Roman" w:hAnsi="Times New Roman" w:cs="Times New Roman"/>
          <w:b/>
          <w:sz w:val="24"/>
          <w:szCs w:val="24"/>
        </w:rPr>
        <w:t>How to conquer workplace dilemmas for parents having children with disability</w:t>
      </w:r>
    </w:p>
    <w:p w:rsidR="00935325" w:rsidRPr="00BC3423" w:rsidRDefault="00935325" w:rsidP="00935325">
      <w:pPr>
        <w:spacing w:line="480" w:lineRule="auto"/>
        <w:ind w:firstLine="720"/>
        <w:jc w:val="both"/>
        <w:rPr>
          <w:rFonts w:ascii="Times New Roman" w:hAnsi="Times New Roman" w:cs="Times New Roman"/>
          <w:sz w:val="24"/>
          <w:szCs w:val="24"/>
        </w:rPr>
      </w:pPr>
      <w:r w:rsidRPr="00BC3423">
        <w:rPr>
          <w:rFonts w:ascii="Times New Roman" w:hAnsi="Times New Roman" w:cs="Times New Roman"/>
          <w:sz w:val="24"/>
          <w:szCs w:val="24"/>
        </w:rPr>
        <w:t xml:space="preserve">Workplace frameworks programs follow a frameworks approach in that they most generally center on parents' inward factors, for example, stress, despondency, or adapting, given the supposition that adjustments in those factors will influence the nature of parenting. These incorporate social parent preparing, adapting aptitudes intercessions, and subjective conduct treatment, which is found to have to affect diminishing mental trouble among moms and fathers of youngsters with formative inabilities. </w:t>
      </w:r>
    </w:p>
    <w:p w:rsidR="00935325" w:rsidRPr="00BC3423" w:rsidRDefault="00935325" w:rsidP="00935325">
      <w:pPr>
        <w:spacing w:line="480" w:lineRule="auto"/>
        <w:jc w:val="both"/>
        <w:rPr>
          <w:rFonts w:ascii="Times New Roman" w:hAnsi="Times New Roman" w:cs="Times New Roman"/>
          <w:sz w:val="24"/>
          <w:szCs w:val="24"/>
        </w:rPr>
      </w:pPr>
      <w:r w:rsidRPr="00BC3423">
        <w:rPr>
          <w:rFonts w:ascii="Times New Roman" w:hAnsi="Times New Roman" w:cs="Times New Roman"/>
          <w:sz w:val="24"/>
          <w:szCs w:val="24"/>
        </w:rPr>
        <w:t>Enormous writing reports the viability of projects intended to educate parents in actualizing approaches that advance the abilities of their kids with inabilities. The workers can help the sad parents obtain these programs that have taught parents in advancing the perusing abilities of their little youngsters with handicaps have in the like manner recorded beneficial outcomes (</w:t>
      </w:r>
      <w:r w:rsidRPr="00BC3423">
        <w:rPr>
          <w:rFonts w:ascii="Times New Roman" w:hAnsi="Times New Roman" w:cs="Times New Roman"/>
          <w:sz w:val="24"/>
          <w:szCs w:val="24"/>
          <w:shd w:val="clear" w:color="auto" w:fill="FFFFFF"/>
        </w:rPr>
        <w:t>Shilling</w:t>
      </w:r>
      <w:r w:rsidRPr="00BC3423">
        <w:rPr>
          <w:rFonts w:ascii="Times New Roman" w:hAnsi="Times New Roman" w:cs="Times New Roman"/>
          <w:i/>
          <w:sz w:val="24"/>
          <w:szCs w:val="24"/>
          <w:shd w:val="clear" w:color="auto" w:fill="FFFFFF"/>
        </w:rPr>
        <w:t xml:space="preserve"> et al</w:t>
      </w:r>
      <w:r w:rsidRPr="00BC3423">
        <w:rPr>
          <w:rFonts w:ascii="Times New Roman" w:hAnsi="Times New Roman" w:cs="Times New Roman"/>
          <w:sz w:val="24"/>
          <w:szCs w:val="24"/>
          <w:shd w:val="clear" w:color="auto" w:fill="FFFFFF"/>
        </w:rPr>
        <w:t>., 2015</w:t>
      </w:r>
      <w:r>
        <w:rPr>
          <w:rFonts w:ascii="Times New Roman" w:hAnsi="Times New Roman" w:cs="Times New Roman"/>
          <w:sz w:val="24"/>
          <w:szCs w:val="24"/>
          <w:shd w:val="clear" w:color="auto" w:fill="FFFFFF"/>
        </w:rPr>
        <w:t>, p. 524</w:t>
      </w:r>
      <w:r w:rsidRPr="00BC3423">
        <w:rPr>
          <w:rFonts w:ascii="Times New Roman" w:hAnsi="Times New Roman" w:cs="Times New Roman"/>
          <w:sz w:val="24"/>
          <w:szCs w:val="24"/>
          <w:shd w:val="clear" w:color="auto" w:fill="FFFFFF"/>
        </w:rPr>
        <w:t xml:space="preserve">). </w:t>
      </w:r>
    </w:p>
    <w:p w:rsidR="00935325" w:rsidRDefault="00935325" w:rsidP="00935325">
      <w:pPr>
        <w:spacing w:line="480" w:lineRule="auto"/>
        <w:jc w:val="both"/>
        <w:rPr>
          <w:rFonts w:ascii="Times New Roman" w:hAnsi="Times New Roman" w:cs="Times New Roman"/>
          <w:sz w:val="24"/>
          <w:szCs w:val="24"/>
        </w:rPr>
      </w:pPr>
      <w:r w:rsidRPr="00BC3423">
        <w:rPr>
          <w:rFonts w:ascii="Times New Roman" w:hAnsi="Times New Roman" w:cs="Times New Roman"/>
          <w:sz w:val="24"/>
          <w:szCs w:val="24"/>
        </w:rPr>
        <w:t xml:space="preserve">Interactional projects are intended to advance positive social associations among parents and small kids with disabilities. In these mediations, parents are instructed on how to set up play circumstances that urge collaboration and to react in especially promising manners. </w:t>
      </w:r>
    </w:p>
    <w:p w:rsidR="00321604" w:rsidRDefault="00935325" w:rsidP="00321604">
      <w:pPr>
        <w:spacing w:line="480" w:lineRule="auto"/>
        <w:jc w:val="both"/>
        <w:rPr>
          <w:rFonts w:ascii="Times New Roman" w:hAnsi="Times New Roman" w:cs="Times New Roman"/>
          <w:sz w:val="24"/>
          <w:szCs w:val="24"/>
        </w:rPr>
      </w:pPr>
      <w:r w:rsidRPr="00BC3423">
        <w:rPr>
          <w:rFonts w:ascii="Times New Roman" w:hAnsi="Times New Roman" w:cs="Times New Roman"/>
          <w:sz w:val="24"/>
          <w:szCs w:val="24"/>
        </w:rPr>
        <w:lastRenderedPageBreak/>
        <w:t>For parents of small kids with incapacities, their kid's conduct frequently presents difficulties, brings about negative parent-youngster communication, and makes incredible worry for the parents. An assortment of approaches can be created, grinding away places to elevate child-rearing practices identified with conducting the board. One such methodology—positive conduct intercession and backing is a multicomponent program including issue conduct anticipation procedures and expanding levels of social mediation; consequently, they can open up and be assisted.</w:t>
      </w:r>
    </w:p>
    <w:p w:rsidR="009F165A" w:rsidRPr="00F71B1D" w:rsidRDefault="009F165A" w:rsidP="00382DB2">
      <w:pPr>
        <w:spacing w:line="480" w:lineRule="auto"/>
        <w:jc w:val="center"/>
        <w:rPr>
          <w:rFonts w:ascii="Times New Roman" w:hAnsi="Times New Roman" w:cs="Times New Roman"/>
          <w:b/>
          <w:sz w:val="24"/>
          <w:szCs w:val="24"/>
        </w:rPr>
      </w:pPr>
      <w:r w:rsidRPr="00382DB2">
        <w:rPr>
          <w:rFonts w:ascii="Times New Roman" w:hAnsi="Times New Roman" w:cs="Times New Roman"/>
          <w:b/>
          <w:sz w:val="24"/>
          <w:szCs w:val="24"/>
        </w:rPr>
        <w:t>Relationship</w:t>
      </w:r>
      <w:r w:rsidRPr="00F71B1D">
        <w:rPr>
          <w:rFonts w:ascii="Times New Roman" w:hAnsi="Times New Roman" w:cs="Times New Roman"/>
          <w:b/>
          <w:sz w:val="24"/>
          <w:szCs w:val="24"/>
        </w:rPr>
        <w:t xml:space="preserve"> </w:t>
      </w:r>
      <w:r w:rsidR="002C414A">
        <w:rPr>
          <w:rFonts w:ascii="Times New Roman" w:hAnsi="Times New Roman" w:cs="Times New Roman"/>
          <w:b/>
          <w:sz w:val="24"/>
          <w:szCs w:val="24"/>
        </w:rPr>
        <w:t>o</w:t>
      </w:r>
      <w:r w:rsidRPr="00F71B1D">
        <w:rPr>
          <w:rFonts w:ascii="Times New Roman" w:hAnsi="Times New Roman" w:cs="Times New Roman"/>
          <w:b/>
          <w:sz w:val="24"/>
          <w:szCs w:val="24"/>
        </w:rPr>
        <w:t>f study and feminist theory</w:t>
      </w:r>
    </w:p>
    <w:p w:rsidR="009F165A" w:rsidRDefault="009F165A" w:rsidP="00321604">
      <w:pPr>
        <w:spacing w:line="480" w:lineRule="auto"/>
        <w:jc w:val="both"/>
        <w:rPr>
          <w:rFonts w:ascii="Times New Roman" w:hAnsi="Times New Roman" w:cs="Times New Roman"/>
          <w:sz w:val="24"/>
          <w:szCs w:val="24"/>
        </w:rPr>
      </w:pPr>
      <w:r>
        <w:rPr>
          <w:rFonts w:ascii="Times New Roman" w:hAnsi="Times New Roman" w:cs="Times New Roman"/>
          <w:sz w:val="24"/>
          <w:szCs w:val="24"/>
        </w:rPr>
        <w:t>The feminist theory is a theoretical concept that focuses on shining the lights concerning social problems in the context of sexual orientation, economics, race and status. It addresses the issue of dominant of male perspective in the society.</w:t>
      </w:r>
      <w:r w:rsidR="00885525">
        <w:rPr>
          <w:rFonts w:ascii="Times New Roman" w:hAnsi="Times New Roman" w:cs="Times New Roman"/>
          <w:sz w:val="24"/>
          <w:szCs w:val="24"/>
        </w:rPr>
        <w:t xml:space="preserve"> With this understanding and what has been discussed in the literature review, </w:t>
      </w:r>
      <w:r w:rsidR="00943CE3">
        <w:rPr>
          <w:rFonts w:ascii="Times New Roman" w:hAnsi="Times New Roman" w:cs="Times New Roman"/>
          <w:sz w:val="24"/>
          <w:szCs w:val="24"/>
        </w:rPr>
        <w:t>it is irrefutable</w:t>
      </w:r>
      <w:r w:rsidR="00702623">
        <w:rPr>
          <w:rFonts w:ascii="Times New Roman" w:hAnsi="Times New Roman" w:cs="Times New Roman"/>
          <w:sz w:val="24"/>
          <w:szCs w:val="24"/>
        </w:rPr>
        <w:t xml:space="preserve"> that, the study relates with feminist theory in the following ways.</w:t>
      </w:r>
      <w:r w:rsidR="00506A7F">
        <w:rPr>
          <w:rFonts w:ascii="Times New Roman" w:hAnsi="Times New Roman" w:cs="Times New Roman"/>
          <w:sz w:val="24"/>
          <w:szCs w:val="24"/>
        </w:rPr>
        <w:t xml:space="preserve"> In general understanding mothers plays a critical role in bringing up their children and as such, they are likely to have closes contacts with their children. Therefore, with disabled children, </w:t>
      </w:r>
      <w:r w:rsidR="002035C4">
        <w:rPr>
          <w:rFonts w:ascii="Times New Roman" w:hAnsi="Times New Roman" w:cs="Times New Roman"/>
          <w:sz w:val="24"/>
          <w:szCs w:val="24"/>
        </w:rPr>
        <w:t>more severe challenges are experienced by females due to the difficulties of understanding and providing what the disabled kids need.</w:t>
      </w:r>
      <w:r w:rsidR="002C1FD7">
        <w:rPr>
          <w:rFonts w:ascii="Times New Roman" w:hAnsi="Times New Roman" w:cs="Times New Roman"/>
          <w:sz w:val="24"/>
          <w:szCs w:val="24"/>
        </w:rPr>
        <w:t xml:space="preserve"> This means that, females or mothers will experience more emotional stress and depression compared to males.</w:t>
      </w:r>
      <w:r w:rsidR="002035C4">
        <w:rPr>
          <w:rFonts w:ascii="Times New Roman" w:hAnsi="Times New Roman" w:cs="Times New Roman"/>
          <w:sz w:val="24"/>
          <w:szCs w:val="24"/>
        </w:rPr>
        <w:t xml:space="preserve"> </w:t>
      </w:r>
    </w:p>
    <w:p w:rsidR="00F71B1D" w:rsidRPr="00BC3423" w:rsidRDefault="00A67E12" w:rsidP="00A67E12">
      <w:pPr>
        <w:tabs>
          <w:tab w:val="left" w:pos="3600"/>
          <w:tab w:val="center" w:pos="4680"/>
        </w:tabs>
        <w:spacing w:line="480" w:lineRule="auto"/>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007D3E53">
        <w:rPr>
          <w:rFonts w:ascii="Times New Roman" w:hAnsi="Times New Roman" w:cs="Times New Roman"/>
          <w:b/>
          <w:sz w:val="24"/>
          <w:szCs w:val="24"/>
        </w:rPr>
        <w:t>Discussion</w:t>
      </w:r>
    </w:p>
    <w:p w:rsidR="00F71B1D" w:rsidRPr="00BC3423" w:rsidRDefault="00F71B1D" w:rsidP="00F71B1D">
      <w:pPr>
        <w:spacing w:line="480" w:lineRule="auto"/>
        <w:ind w:firstLine="720"/>
        <w:jc w:val="both"/>
        <w:rPr>
          <w:rFonts w:ascii="Times New Roman" w:hAnsi="Times New Roman" w:cs="Times New Roman"/>
          <w:sz w:val="24"/>
          <w:szCs w:val="24"/>
        </w:rPr>
      </w:pPr>
      <w:r w:rsidRPr="00BC3423">
        <w:rPr>
          <w:rFonts w:ascii="Times New Roman" w:hAnsi="Times New Roman" w:cs="Times New Roman"/>
          <w:sz w:val="24"/>
          <w:szCs w:val="24"/>
        </w:rPr>
        <w:t xml:space="preserve">Parents having children with disabilities need moral and physical support at their workplaces. Having someone they can disclose their caregiving responsibilities they have back at home for their disabled children can help them relieve the burden they carry at home and be able to perform at workplaces. Disclosing to the boss about their disabled children can assist the parents </w:t>
      </w:r>
      <w:r w:rsidRPr="00BC3423">
        <w:rPr>
          <w:rFonts w:ascii="Times New Roman" w:hAnsi="Times New Roman" w:cs="Times New Roman"/>
          <w:sz w:val="24"/>
          <w:szCs w:val="24"/>
        </w:rPr>
        <w:lastRenderedPageBreak/>
        <w:t>in case they have physical or psychological issues since the employer understands their situation and hence can find a way to accommodate their changing emotions in the workplace</w:t>
      </w:r>
      <w:r>
        <w:rPr>
          <w:rFonts w:ascii="Times New Roman" w:hAnsi="Times New Roman" w:cs="Times New Roman"/>
          <w:sz w:val="24"/>
          <w:szCs w:val="24"/>
        </w:rPr>
        <w:t xml:space="preserve"> </w:t>
      </w:r>
      <w:r w:rsidRPr="00BC3423">
        <w:rPr>
          <w:rFonts w:ascii="Times New Roman" w:hAnsi="Times New Roman" w:cs="Times New Roman"/>
          <w:sz w:val="24"/>
          <w:szCs w:val="24"/>
        </w:rPr>
        <w:t>(</w:t>
      </w:r>
      <w:proofErr w:type="spellStart"/>
      <w:r w:rsidRPr="00BC3423">
        <w:rPr>
          <w:rFonts w:ascii="Times New Roman" w:hAnsi="Times New Roman" w:cs="Times New Roman"/>
          <w:sz w:val="24"/>
          <w:szCs w:val="24"/>
          <w:shd w:val="clear" w:color="auto" w:fill="FFFFFF"/>
        </w:rPr>
        <w:t>Şimşek</w:t>
      </w:r>
      <w:proofErr w:type="spellEnd"/>
      <w:r w:rsidRPr="00BC3423">
        <w:rPr>
          <w:rFonts w:ascii="Times New Roman" w:hAnsi="Times New Roman" w:cs="Times New Roman"/>
          <w:sz w:val="24"/>
          <w:szCs w:val="24"/>
          <w:shd w:val="clear" w:color="auto" w:fill="FFFFFF"/>
        </w:rPr>
        <w:t xml:space="preserve"> </w:t>
      </w:r>
      <w:r w:rsidRPr="00BC3423">
        <w:rPr>
          <w:rFonts w:ascii="Times New Roman" w:hAnsi="Times New Roman" w:cs="Times New Roman"/>
          <w:i/>
          <w:sz w:val="24"/>
          <w:szCs w:val="24"/>
          <w:shd w:val="clear" w:color="auto" w:fill="FFFFFF"/>
        </w:rPr>
        <w:t>et al</w:t>
      </w:r>
      <w:r w:rsidRPr="00BC3423">
        <w:rPr>
          <w:rFonts w:ascii="Times New Roman" w:hAnsi="Times New Roman" w:cs="Times New Roman"/>
          <w:sz w:val="24"/>
          <w:szCs w:val="24"/>
          <w:shd w:val="clear" w:color="auto" w:fill="FFFFFF"/>
        </w:rPr>
        <w:t>., 201</w:t>
      </w:r>
      <w:r>
        <w:rPr>
          <w:rFonts w:ascii="Times New Roman" w:hAnsi="Times New Roman" w:cs="Times New Roman"/>
          <w:sz w:val="24"/>
          <w:szCs w:val="24"/>
          <w:shd w:val="clear" w:color="auto" w:fill="FFFFFF"/>
        </w:rPr>
        <w:t>5, p.163</w:t>
      </w:r>
      <w:r w:rsidRPr="00BC3423">
        <w:rPr>
          <w:rFonts w:ascii="Times New Roman" w:hAnsi="Times New Roman" w:cs="Times New Roman"/>
          <w:sz w:val="24"/>
          <w:szCs w:val="24"/>
          <w:shd w:val="clear" w:color="auto" w:fill="FFFFFF"/>
        </w:rPr>
        <w:t xml:space="preserve">). </w:t>
      </w:r>
    </w:p>
    <w:p w:rsidR="00F71B1D" w:rsidRPr="00BC3423" w:rsidRDefault="00F71B1D" w:rsidP="00F71B1D">
      <w:pPr>
        <w:spacing w:line="480" w:lineRule="auto"/>
        <w:ind w:firstLine="720"/>
        <w:jc w:val="both"/>
        <w:rPr>
          <w:rFonts w:ascii="Times New Roman" w:hAnsi="Times New Roman" w:cs="Times New Roman"/>
          <w:sz w:val="24"/>
          <w:szCs w:val="24"/>
        </w:rPr>
      </w:pPr>
      <w:r w:rsidRPr="00BC3423">
        <w:rPr>
          <w:rFonts w:ascii="Times New Roman" w:hAnsi="Times New Roman" w:cs="Times New Roman"/>
          <w:sz w:val="24"/>
          <w:szCs w:val="24"/>
        </w:rPr>
        <w:t>This study implies that employees need to expand legislation addressing discrimination for parents having children with disabilities. Employees need to protect their workers against any discrimination based on family roles, especially for the parents having children with disabilities. They also need to work on work flexibilities or part-time support, to encourage parents to have children with disabilities offer better support and necessary attention to their children. This study shows that parents apply an expansive scope of procedures to help the cooperation of their disabled children. They experience numerous difficulties, particularly because of limitations in the social and physical conditions, even in their workplaces. In any case, this audit likewise shows that little is thought about the necessities of parents in encouraging support. Further examination concerning the necessities of parents is justified to comprehend if and to what degree they wish to be bolstered in empowering their participation in a day by day life</w:t>
      </w:r>
      <w:r w:rsidRPr="00BC3423">
        <w:rPr>
          <w:rFonts w:ascii="Times New Roman" w:hAnsi="Times New Roman" w:cs="Times New Roman"/>
          <w:sz w:val="24"/>
          <w:szCs w:val="24"/>
          <w:shd w:val="clear" w:color="auto" w:fill="FFFFFF"/>
        </w:rPr>
        <w:t>.</w:t>
      </w:r>
    </w:p>
    <w:p w:rsidR="007D3E53" w:rsidRDefault="007D3E53" w:rsidP="007D3E53">
      <w:pPr>
        <w:spacing w:line="480" w:lineRule="auto"/>
        <w:ind w:firstLine="720"/>
        <w:jc w:val="center"/>
        <w:rPr>
          <w:rFonts w:ascii="Times New Roman" w:hAnsi="Times New Roman" w:cs="Times New Roman"/>
          <w:sz w:val="24"/>
          <w:szCs w:val="24"/>
        </w:rPr>
      </w:pPr>
      <w:r w:rsidRPr="007D3E53">
        <w:rPr>
          <w:rFonts w:ascii="Times New Roman" w:hAnsi="Times New Roman" w:cs="Times New Roman"/>
          <w:b/>
          <w:sz w:val="24"/>
          <w:szCs w:val="24"/>
        </w:rPr>
        <w:t>Conclusion</w:t>
      </w:r>
    </w:p>
    <w:p w:rsidR="00F71B1D" w:rsidRPr="00BC3423" w:rsidRDefault="00F71B1D" w:rsidP="00F71B1D">
      <w:pPr>
        <w:spacing w:line="480" w:lineRule="auto"/>
        <w:ind w:firstLine="720"/>
        <w:jc w:val="both"/>
        <w:rPr>
          <w:rFonts w:ascii="Times New Roman" w:hAnsi="Times New Roman" w:cs="Times New Roman"/>
          <w:sz w:val="24"/>
          <w:szCs w:val="24"/>
        </w:rPr>
      </w:pPr>
      <w:r w:rsidRPr="00BC3423">
        <w:rPr>
          <w:rFonts w:ascii="Times New Roman" w:hAnsi="Times New Roman" w:cs="Times New Roman"/>
          <w:sz w:val="24"/>
          <w:szCs w:val="24"/>
        </w:rPr>
        <w:t xml:space="preserve">The future of the dilemma of parents having children with disabilities lies in the basic gaps in the early interventions of the disability. There are several research gaps in the area of intercessions for parents of kids with disabilities, for example, usage of mediations in regular habitats and backing for a kid and family changes. Even if an essential component of early intercession programs financed through IDEA as an element required by the government is that they should happen in characteristic settings, and even though IDEA supports the formation of a change plan for kids moving from early mediation to preschool, the board of trustees found that </w:t>
      </w:r>
      <w:r w:rsidRPr="00BC3423">
        <w:rPr>
          <w:rFonts w:ascii="Times New Roman" w:hAnsi="Times New Roman" w:cs="Times New Roman"/>
          <w:sz w:val="24"/>
          <w:szCs w:val="24"/>
        </w:rPr>
        <w:lastRenderedPageBreak/>
        <w:t>next to zero such exploratory research has been led, nor do these holes seem to illuminate headings for future p</w:t>
      </w:r>
      <w:r>
        <w:rPr>
          <w:rFonts w:ascii="Times New Roman" w:hAnsi="Times New Roman" w:cs="Times New Roman"/>
          <w:sz w:val="24"/>
          <w:szCs w:val="24"/>
        </w:rPr>
        <w:t>rogram improvement and research.</w:t>
      </w:r>
    </w:p>
    <w:p w:rsidR="00F71B1D" w:rsidRPr="007A5B70" w:rsidRDefault="00F71B1D" w:rsidP="00321604">
      <w:pPr>
        <w:spacing w:line="480" w:lineRule="auto"/>
        <w:jc w:val="both"/>
        <w:rPr>
          <w:rFonts w:ascii="Times New Roman" w:hAnsi="Times New Roman" w:cs="Times New Roman"/>
          <w:sz w:val="24"/>
          <w:szCs w:val="24"/>
        </w:rPr>
      </w:pPr>
    </w:p>
    <w:p w:rsidR="00EA54DA" w:rsidRPr="007A5B70" w:rsidRDefault="00EA54DA" w:rsidP="00321604">
      <w:pPr>
        <w:spacing w:line="480" w:lineRule="auto"/>
        <w:jc w:val="center"/>
        <w:rPr>
          <w:rFonts w:ascii="Times New Roman" w:hAnsi="Times New Roman" w:cs="Times New Roman"/>
          <w:sz w:val="24"/>
          <w:szCs w:val="24"/>
        </w:rPr>
      </w:pPr>
      <w:r w:rsidRPr="007A5B70">
        <w:rPr>
          <w:rFonts w:ascii="Times New Roman" w:hAnsi="Times New Roman" w:cs="Times New Roman"/>
          <w:sz w:val="24"/>
          <w:szCs w:val="24"/>
        </w:rPr>
        <w:t>Reference</w:t>
      </w:r>
    </w:p>
    <w:p w:rsidR="00321604" w:rsidRPr="007A5B70" w:rsidRDefault="00321604" w:rsidP="00321604">
      <w:pPr>
        <w:spacing w:line="480" w:lineRule="auto"/>
        <w:ind w:left="720" w:hanging="720"/>
        <w:jc w:val="both"/>
        <w:rPr>
          <w:rFonts w:ascii="Times New Roman" w:hAnsi="Times New Roman" w:cs="Times New Roman"/>
          <w:sz w:val="24"/>
          <w:szCs w:val="24"/>
          <w:shd w:val="clear" w:color="auto" w:fill="FFFFFF"/>
        </w:rPr>
      </w:pPr>
      <w:r w:rsidRPr="007A5B70">
        <w:rPr>
          <w:rFonts w:ascii="Times New Roman" w:hAnsi="Times New Roman" w:cs="Times New Roman"/>
          <w:sz w:val="24"/>
          <w:szCs w:val="24"/>
          <w:shd w:val="clear" w:color="auto" w:fill="FFFFFF"/>
        </w:rPr>
        <w:t xml:space="preserve">Brown, T. J., &amp; Clark, C. (2017, December). Employed parents of children with disabilities and work-family life balance: A literature review. In the </w:t>
      </w:r>
      <w:r w:rsidRPr="007A5B70">
        <w:rPr>
          <w:rFonts w:ascii="Times New Roman" w:hAnsi="Times New Roman" w:cs="Times New Roman"/>
          <w:i/>
          <w:iCs/>
          <w:sz w:val="24"/>
          <w:szCs w:val="24"/>
          <w:shd w:val="clear" w:color="auto" w:fill="FFFFFF"/>
        </w:rPr>
        <w:t>Child &amp; Youth Care Forum</w:t>
      </w:r>
      <w:r w:rsidRPr="007A5B70">
        <w:rPr>
          <w:rFonts w:ascii="Times New Roman" w:hAnsi="Times New Roman" w:cs="Times New Roman"/>
          <w:sz w:val="24"/>
          <w:szCs w:val="24"/>
          <w:shd w:val="clear" w:color="auto" w:fill="FFFFFF"/>
        </w:rPr>
        <w:t> (Vol. 46, No. 6, pp. 857-876). Springer US.</w:t>
      </w:r>
    </w:p>
    <w:p w:rsidR="00321604" w:rsidRPr="007A5B70" w:rsidRDefault="00321604" w:rsidP="00321604">
      <w:pPr>
        <w:spacing w:line="480" w:lineRule="auto"/>
        <w:ind w:left="720" w:hanging="720"/>
        <w:jc w:val="both"/>
        <w:rPr>
          <w:rFonts w:ascii="Times New Roman" w:hAnsi="Times New Roman" w:cs="Times New Roman"/>
          <w:sz w:val="24"/>
          <w:szCs w:val="24"/>
          <w:shd w:val="clear" w:color="auto" w:fill="FFFFFF"/>
        </w:rPr>
      </w:pPr>
      <w:r w:rsidRPr="007A5B70">
        <w:rPr>
          <w:rFonts w:ascii="Times New Roman" w:hAnsi="Times New Roman" w:cs="Times New Roman"/>
          <w:sz w:val="24"/>
          <w:szCs w:val="24"/>
          <w:shd w:val="clear" w:color="auto" w:fill="FFFFFF"/>
        </w:rPr>
        <w:t>Gopalan, R. T., &amp; Sieng, S. M. (2015). Depression, anxiety, and stress among parents of disabled children. </w:t>
      </w:r>
      <w:r w:rsidRPr="007A5B70">
        <w:rPr>
          <w:rFonts w:ascii="Times New Roman" w:hAnsi="Times New Roman" w:cs="Times New Roman"/>
          <w:i/>
          <w:iCs/>
          <w:sz w:val="24"/>
          <w:szCs w:val="24"/>
          <w:shd w:val="clear" w:color="auto" w:fill="FFFFFF"/>
        </w:rPr>
        <w:t>Indian Journal of Health and Wellbeing</w:t>
      </w:r>
      <w:r w:rsidRPr="007A5B70">
        <w:rPr>
          <w:rFonts w:ascii="Times New Roman" w:hAnsi="Times New Roman" w:cs="Times New Roman"/>
          <w:sz w:val="24"/>
          <w:szCs w:val="24"/>
          <w:shd w:val="clear" w:color="auto" w:fill="FFFFFF"/>
        </w:rPr>
        <w:t>, </w:t>
      </w:r>
      <w:r w:rsidRPr="007A5B70">
        <w:rPr>
          <w:rFonts w:ascii="Times New Roman" w:hAnsi="Times New Roman" w:cs="Times New Roman"/>
          <w:i/>
          <w:iCs/>
          <w:sz w:val="24"/>
          <w:szCs w:val="24"/>
          <w:shd w:val="clear" w:color="auto" w:fill="FFFFFF"/>
        </w:rPr>
        <w:t>6</w:t>
      </w:r>
      <w:r w:rsidRPr="007A5B70">
        <w:rPr>
          <w:rFonts w:ascii="Times New Roman" w:hAnsi="Times New Roman" w:cs="Times New Roman"/>
          <w:sz w:val="24"/>
          <w:szCs w:val="24"/>
          <w:shd w:val="clear" w:color="auto" w:fill="FFFFFF"/>
        </w:rPr>
        <w:t>(12), 1238.</w:t>
      </w:r>
    </w:p>
    <w:p w:rsidR="00321604" w:rsidRPr="007A5B70" w:rsidRDefault="00321604" w:rsidP="00321604">
      <w:pPr>
        <w:spacing w:line="480" w:lineRule="auto"/>
        <w:ind w:left="720" w:hanging="720"/>
        <w:jc w:val="both"/>
        <w:rPr>
          <w:rFonts w:ascii="Times New Roman" w:hAnsi="Times New Roman" w:cs="Times New Roman"/>
          <w:sz w:val="24"/>
          <w:szCs w:val="24"/>
          <w:shd w:val="clear" w:color="auto" w:fill="FFFFFF"/>
        </w:rPr>
      </w:pPr>
      <w:r w:rsidRPr="007A5B70">
        <w:rPr>
          <w:rFonts w:ascii="Times New Roman" w:hAnsi="Times New Roman" w:cs="Times New Roman"/>
          <w:sz w:val="24"/>
          <w:szCs w:val="24"/>
          <w:shd w:val="clear" w:color="auto" w:fill="FFFFFF"/>
        </w:rPr>
        <w:t>Sharkey, S., Lloyd, C., Tomlinson, R., Thomas, E., Martin, A., Logan, S., &amp; Morris, C. (2016). Communicating with disabled children when inpatients: barriers and facilitators identified by parents and professionals in a qualitative study. </w:t>
      </w:r>
      <w:r w:rsidRPr="007A5B70">
        <w:rPr>
          <w:rFonts w:ascii="Times New Roman" w:hAnsi="Times New Roman" w:cs="Times New Roman"/>
          <w:i/>
          <w:iCs/>
          <w:sz w:val="24"/>
          <w:szCs w:val="24"/>
          <w:shd w:val="clear" w:color="auto" w:fill="FFFFFF"/>
        </w:rPr>
        <w:t>Health expectations</w:t>
      </w:r>
      <w:r w:rsidRPr="007A5B70">
        <w:rPr>
          <w:rFonts w:ascii="Times New Roman" w:hAnsi="Times New Roman" w:cs="Times New Roman"/>
          <w:sz w:val="24"/>
          <w:szCs w:val="24"/>
          <w:shd w:val="clear" w:color="auto" w:fill="FFFFFF"/>
        </w:rPr>
        <w:t>, </w:t>
      </w:r>
      <w:r w:rsidRPr="007A5B70">
        <w:rPr>
          <w:rFonts w:ascii="Times New Roman" w:hAnsi="Times New Roman" w:cs="Times New Roman"/>
          <w:i/>
          <w:iCs/>
          <w:sz w:val="24"/>
          <w:szCs w:val="24"/>
          <w:shd w:val="clear" w:color="auto" w:fill="FFFFFF"/>
        </w:rPr>
        <w:t>19</w:t>
      </w:r>
      <w:r w:rsidRPr="007A5B70">
        <w:rPr>
          <w:rFonts w:ascii="Times New Roman" w:hAnsi="Times New Roman" w:cs="Times New Roman"/>
          <w:sz w:val="24"/>
          <w:szCs w:val="24"/>
          <w:shd w:val="clear" w:color="auto" w:fill="FFFFFF"/>
        </w:rPr>
        <w:t>(3), 738-750.</w:t>
      </w:r>
    </w:p>
    <w:p w:rsidR="00321604" w:rsidRPr="007A5B70" w:rsidRDefault="00321604" w:rsidP="00321604">
      <w:pPr>
        <w:spacing w:line="480" w:lineRule="auto"/>
        <w:ind w:left="720" w:hanging="720"/>
        <w:jc w:val="both"/>
        <w:rPr>
          <w:rFonts w:ascii="Times New Roman" w:hAnsi="Times New Roman" w:cs="Times New Roman"/>
          <w:sz w:val="24"/>
          <w:szCs w:val="24"/>
          <w:shd w:val="clear" w:color="auto" w:fill="FFFFFF"/>
        </w:rPr>
      </w:pPr>
      <w:r w:rsidRPr="007A5B70">
        <w:rPr>
          <w:rFonts w:ascii="Times New Roman" w:hAnsi="Times New Roman" w:cs="Times New Roman"/>
          <w:sz w:val="24"/>
          <w:szCs w:val="24"/>
          <w:shd w:val="clear" w:color="auto" w:fill="FFFFFF"/>
        </w:rPr>
        <w:t>Shilling, V., Bailey, S., Logan, S., &amp; Morris, C. (2015). Peer support for parents of disabled children part 1: perceived outcomes of a one</w:t>
      </w:r>
      <w:r w:rsidRPr="007A5B70">
        <w:rPr>
          <w:rFonts w:ascii="Cambria Math" w:hAnsi="Cambria Math" w:cs="Cambria Math"/>
          <w:sz w:val="24"/>
          <w:szCs w:val="24"/>
          <w:shd w:val="clear" w:color="auto" w:fill="FFFFFF"/>
        </w:rPr>
        <w:t>‐</w:t>
      </w:r>
      <w:r w:rsidRPr="007A5B70">
        <w:rPr>
          <w:rFonts w:ascii="Times New Roman" w:hAnsi="Times New Roman" w:cs="Times New Roman"/>
          <w:sz w:val="24"/>
          <w:szCs w:val="24"/>
          <w:shd w:val="clear" w:color="auto" w:fill="FFFFFF"/>
        </w:rPr>
        <w:t>to</w:t>
      </w:r>
      <w:r w:rsidRPr="007A5B70">
        <w:rPr>
          <w:rFonts w:ascii="Cambria Math" w:hAnsi="Cambria Math" w:cs="Cambria Math"/>
          <w:sz w:val="24"/>
          <w:szCs w:val="24"/>
          <w:shd w:val="clear" w:color="auto" w:fill="FFFFFF"/>
        </w:rPr>
        <w:t>‐</w:t>
      </w:r>
      <w:r w:rsidRPr="007A5B70">
        <w:rPr>
          <w:rFonts w:ascii="Times New Roman" w:hAnsi="Times New Roman" w:cs="Times New Roman"/>
          <w:sz w:val="24"/>
          <w:szCs w:val="24"/>
          <w:shd w:val="clear" w:color="auto" w:fill="FFFFFF"/>
        </w:rPr>
        <w:t>one service, a qualitative study. </w:t>
      </w:r>
      <w:r w:rsidRPr="007A5B70">
        <w:rPr>
          <w:rFonts w:ascii="Times New Roman" w:hAnsi="Times New Roman" w:cs="Times New Roman"/>
          <w:i/>
          <w:iCs/>
          <w:sz w:val="24"/>
          <w:szCs w:val="24"/>
          <w:shd w:val="clear" w:color="auto" w:fill="FFFFFF"/>
        </w:rPr>
        <w:t>Child: care, health, and development</w:t>
      </w:r>
      <w:r w:rsidRPr="007A5B70">
        <w:rPr>
          <w:rFonts w:ascii="Times New Roman" w:hAnsi="Times New Roman" w:cs="Times New Roman"/>
          <w:sz w:val="24"/>
          <w:szCs w:val="24"/>
          <w:shd w:val="clear" w:color="auto" w:fill="FFFFFF"/>
        </w:rPr>
        <w:t>, </w:t>
      </w:r>
      <w:r w:rsidRPr="007A5B70">
        <w:rPr>
          <w:rFonts w:ascii="Times New Roman" w:hAnsi="Times New Roman" w:cs="Times New Roman"/>
          <w:i/>
          <w:iCs/>
          <w:sz w:val="24"/>
          <w:szCs w:val="24"/>
          <w:shd w:val="clear" w:color="auto" w:fill="FFFFFF"/>
        </w:rPr>
        <w:t>41</w:t>
      </w:r>
      <w:r w:rsidRPr="007A5B70">
        <w:rPr>
          <w:rFonts w:ascii="Times New Roman" w:hAnsi="Times New Roman" w:cs="Times New Roman"/>
          <w:sz w:val="24"/>
          <w:szCs w:val="24"/>
          <w:shd w:val="clear" w:color="auto" w:fill="FFFFFF"/>
        </w:rPr>
        <w:t>(4), 524-536.</w:t>
      </w:r>
    </w:p>
    <w:p w:rsidR="00321604" w:rsidRPr="007A5B70" w:rsidRDefault="00321604" w:rsidP="00CA65DE">
      <w:pPr>
        <w:spacing w:line="480" w:lineRule="auto"/>
        <w:ind w:left="720" w:hanging="720"/>
        <w:jc w:val="both"/>
        <w:rPr>
          <w:rFonts w:ascii="Times New Roman" w:hAnsi="Times New Roman" w:cs="Times New Roman"/>
          <w:sz w:val="24"/>
          <w:szCs w:val="24"/>
        </w:rPr>
      </w:pPr>
      <w:r w:rsidRPr="007A5B70">
        <w:rPr>
          <w:rFonts w:ascii="Times New Roman" w:hAnsi="Times New Roman" w:cs="Times New Roman"/>
          <w:sz w:val="24"/>
          <w:szCs w:val="24"/>
          <w:shd w:val="clear" w:color="auto" w:fill="FFFFFF"/>
        </w:rPr>
        <w:t>Şimşek, T. T., Taşçı, M., &amp; Karabulut, D. (2015). Desire to have other children in families with a chronically disabled child and its effect on the re</w:t>
      </w:r>
      <w:bookmarkStart w:id="0" w:name="_GoBack"/>
      <w:bookmarkEnd w:id="0"/>
      <w:r w:rsidRPr="007A5B70">
        <w:rPr>
          <w:rFonts w:ascii="Times New Roman" w:hAnsi="Times New Roman" w:cs="Times New Roman"/>
          <w:sz w:val="24"/>
          <w:szCs w:val="24"/>
          <w:shd w:val="clear" w:color="auto" w:fill="FFFFFF"/>
        </w:rPr>
        <w:t>lationship of the parents. </w:t>
      </w:r>
      <w:r w:rsidRPr="007A5B70">
        <w:rPr>
          <w:rFonts w:ascii="Times New Roman" w:hAnsi="Times New Roman" w:cs="Times New Roman"/>
          <w:i/>
          <w:iCs/>
          <w:sz w:val="24"/>
          <w:szCs w:val="24"/>
          <w:shd w:val="clear" w:color="auto" w:fill="FFFFFF"/>
        </w:rPr>
        <w:t xml:space="preserve">Turkish Archives of Pediatrics/Türk Pediatric </w:t>
      </w:r>
      <w:proofErr w:type="spellStart"/>
      <w:r w:rsidRPr="007A5B70">
        <w:rPr>
          <w:rFonts w:ascii="Times New Roman" w:hAnsi="Times New Roman" w:cs="Times New Roman"/>
          <w:i/>
          <w:iCs/>
          <w:sz w:val="24"/>
          <w:szCs w:val="24"/>
          <w:shd w:val="clear" w:color="auto" w:fill="FFFFFF"/>
        </w:rPr>
        <w:t>Arşivi</w:t>
      </w:r>
      <w:proofErr w:type="spellEnd"/>
      <w:r w:rsidRPr="007A5B70">
        <w:rPr>
          <w:rFonts w:ascii="Times New Roman" w:hAnsi="Times New Roman" w:cs="Times New Roman"/>
          <w:sz w:val="24"/>
          <w:szCs w:val="24"/>
          <w:shd w:val="clear" w:color="auto" w:fill="FFFFFF"/>
        </w:rPr>
        <w:t>, </w:t>
      </w:r>
      <w:r w:rsidRPr="007A5B70">
        <w:rPr>
          <w:rFonts w:ascii="Times New Roman" w:hAnsi="Times New Roman" w:cs="Times New Roman"/>
          <w:i/>
          <w:iCs/>
          <w:sz w:val="24"/>
          <w:szCs w:val="24"/>
          <w:shd w:val="clear" w:color="auto" w:fill="FFFFFF"/>
        </w:rPr>
        <w:t>50</w:t>
      </w:r>
      <w:r w:rsidRPr="007A5B70">
        <w:rPr>
          <w:rFonts w:ascii="Times New Roman" w:hAnsi="Times New Roman" w:cs="Times New Roman"/>
          <w:sz w:val="24"/>
          <w:szCs w:val="24"/>
          <w:shd w:val="clear" w:color="auto" w:fill="FFFFFF"/>
        </w:rPr>
        <w:t>(3), 163.</w:t>
      </w:r>
    </w:p>
    <w:sectPr w:rsidR="00321604" w:rsidRPr="007A5B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11C12DA"/>
    <w:multiLevelType w:val="hybridMultilevel"/>
    <w:tmpl w:val="E9A2923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rA0NDM1MjK3NDY0NzVT0lEKTi0uzszPAykwqgUA5gv+yCwAAAA="/>
  </w:docVars>
  <w:rsids>
    <w:rsidRoot w:val="00EA54DA"/>
    <w:rsid w:val="00033D08"/>
    <w:rsid w:val="002035C4"/>
    <w:rsid w:val="00250853"/>
    <w:rsid w:val="00276B98"/>
    <w:rsid w:val="00282924"/>
    <w:rsid w:val="00292E76"/>
    <w:rsid w:val="002C1FD7"/>
    <w:rsid w:val="002C414A"/>
    <w:rsid w:val="002F7F42"/>
    <w:rsid w:val="00321604"/>
    <w:rsid w:val="00382DB2"/>
    <w:rsid w:val="00484008"/>
    <w:rsid w:val="00497BC0"/>
    <w:rsid w:val="004B523C"/>
    <w:rsid w:val="004B677D"/>
    <w:rsid w:val="00506A7F"/>
    <w:rsid w:val="005307C2"/>
    <w:rsid w:val="00620CCD"/>
    <w:rsid w:val="00650374"/>
    <w:rsid w:val="00702623"/>
    <w:rsid w:val="007127B0"/>
    <w:rsid w:val="007415CD"/>
    <w:rsid w:val="00794F1E"/>
    <w:rsid w:val="007A5B70"/>
    <w:rsid w:val="007B60F8"/>
    <w:rsid w:val="007D3E53"/>
    <w:rsid w:val="00885525"/>
    <w:rsid w:val="008D5C6D"/>
    <w:rsid w:val="008E4710"/>
    <w:rsid w:val="00935325"/>
    <w:rsid w:val="00943CE3"/>
    <w:rsid w:val="009B5F61"/>
    <w:rsid w:val="009F165A"/>
    <w:rsid w:val="00A67E12"/>
    <w:rsid w:val="00A93B55"/>
    <w:rsid w:val="00AB6F7E"/>
    <w:rsid w:val="00BE47C5"/>
    <w:rsid w:val="00C968A7"/>
    <w:rsid w:val="00CA65DE"/>
    <w:rsid w:val="00CD6155"/>
    <w:rsid w:val="00E14D1C"/>
    <w:rsid w:val="00E526BC"/>
    <w:rsid w:val="00EA54DA"/>
    <w:rsid w:val="00F33D89"/>
    <w:rsid w:val="00F4399D"/>
    <w:rsid w:val="00F71B1D"/>
    <w:rsid w:val="00FE0C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063D94-F328-4C44-AB01-F54CE47C6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3B5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1826</Words>
  <Characters>10410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12212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c:creator>
  <cp:keywords/>
  <dc:description/>
  <cp:lastModifiedBy>sheilahchemtai98@gmail.com</cp:lastModifiedBy>
  <cp:revision>2</cp:revision>
  <dcterms:created xsi:type="dcterms:W3CDTF">2020-04-18T21:54:00Z</dcterms:created>
  <dcterms:modified xsi:type="dcterms:W3CDTF">2020-04-18T21:54:00Z</dcterms:modified>
</cp:coreProperties>
</file>